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5BBF" w:rsidRPr="006B5BBF" w:rsidRDefault="006B5BBF" w:rsidP="006B5BBF">
      <w:pPr>
        <w:spacing w:after="0" w:line="360" w:lineRule="auto"/>
        <w:contextualSpacing/>
        <w:rPr>
          <w:i/>
        </w:rPr>
      </w:pPr>
      <w:r w:rsidRPr="006B5BBF">
        <w:rPr>
          <w:b/>
          <w:i/>
        </w:rPr>
        <w:t>Гупало Т</w:t>
      </w:r>
      <w:r w:rsidRPr="006B5BBF">
        <w:rPr>
          <w:b/>
          <w:i/>
        </w:rPr>
        <w:t>.</w:t>
      </w:r>
      <w:r w:rsidRPr="006B5BBF">
        <w:rPr>
          <w:b/>
          <w:i/>
        </w:rPr>
        <w:t xml:space="preserve"> А</w:t>
      </w:r>
      <w:r w:rsidRPr="006B5BBF">
        <w:rPr>
          <w:b/>
          <w:i/>
        </w:rPr>
        <w:t>.</w:t>
      </w:r>
      <w:r w:rsidRPr="006B5BBF">
        <w:rPr>
          <w:i/>
        </w:rPr>
        <w:t xml:space="preserve">, учитель начальных классов </w:t>
      </w:r>
      <w:r w:rsidRPr="006B5BBF">
        <w:rPr>
          <w:i/>
        </w:rPr>
        <w:t>с</w:t>
      </w:r>
      <w:r w:rsidRPr="006B5BBF">
        <w:rPr>
          <w:i/>
        </w:rPr>
        <w:t>редн</w:t>
      </w:r>
      <w:r w:rsidRPr="006B5BBF">
        <w:rPr>
          <w:i/>
        </w:rPr>
        <w:t xml:space="preserve">ей </w:t>
      </w:r>
      <w:r w:rsidRPr="006B5BBF">
        <w:rPr>
          <w:i/>
        </w:rPr>
        <w:t>школ</w:t>
      </w:r>
      <w:r w:rsidRPr="006B5BBF">
        <w:rPr>
          <w:i/>
        </w:rPr>
        <w:t>ы</w:t>
      </w:r>
      <w:r w:rsidRPr="006B5BBF">
        <w:rPr>
          <w:i/>
        </w:rPr>
        <w:t xml:space="preserve"> №</w:t>
      </w:r>
      <w:r w:rsidRPr="006B5BBF">
        <w:rPr>
          <w:i/>
        </w:rPr>
        <w:t xml:space="preserve"> </w:t>
      </w:r>
      <w:r>
        <w:rPr>
          <w:i/>
        </w:rPr>
        <w:t>30 г. Гомеля</w:t>
      </w:r>
    </w:p>
    <w:p w:rsidR="006B5BBF" w:rsidRDefault="006B5BBF" w:rsidP="006B5BBF">
      <w:pPr>
        <w:spacing w:after="0" w:line="360" w:lineRule="auto"/>
        <w:contextualSpacing/>
      </w:pPr>
    </w:p>
    <w:p w:rsidR="006B5BBF" w:rsidRDefault="002E32D5" w:rsidP="006B5BBF">
      <w:pPr>
        <w:spacing w:after="0" w:line="360" w:lineRule="auto"/>
        <w:ind w:firstLine="0"/>
        <w:contextualSpacing/>
        <w:jc w:val="center"/>
        <w:rPr>
          <w:b/>
          <w:sz w:val="32"/>
          <w:szCs w:val="32"/>
        </w:rPr>
      </w:pPr>
      <w:r w:rsidRPr="001433A7">
        <w:rPr>
          <w:b/>
          <w:sz w:val="32"/>
          <w:szCs w:val="32"/>
        </w:rPr>
        <w:t>Набор дидактических игр</w:t>
      </w:r>
    </w:p>
    <w:p w:rsidR="00C04EB5" w:rsidRPr="001433A7" w:rsidRDefault="00AD0F29" w:rsidP="006B5BBF">
      <w:pPr>
        <w:spacing w:after="0" w:line="360" w:lineRule="auto"/>
        <w:ind w:firstLine="0"/>
        <w:contextualSpacing/>
        <w:jc w:val="center"/>
        <w:rPr>
          <w:b/>
          <w:sz w:val="32"/>
          <w:szCs w:val="32"/>
        </w:rPr>
      </w:pPr>
      <w:r w:rsidRPr="001433A7">
        <w:rPr>
          <w:b/>
          <w:sz w:val="32"/>
          <w:szCs w:val="32"/>
        </w:rPr>
        <w:t>«Астро-арифметика»</w:t>
      </w:r>
      <w:r w:rsidR="002E32D5" w:rsidRPr="001433A7">
        <w:rPr>
          <w:b/>
          <w:sz w:val="32"/>
          <w:szCs w:val="32"/>
        </w:rPr>
        <w:t xml:space="preserve"> для </w:t>
      </w:r>
      <w:r w:rsidR="006B5BBF">
        <w:rPr>
          <w:b/>
          <w:sz w:val="32"/>
          <w:szCs w:val="32"/>
          <w:lang w:val="en-US"/>
        </w:rPr>
        <w:t>I</w:t>
      </w:r>
      <w:r w:rsidR="002E32D5" w:rsidRPr="001433A7">
        <w:rPr>
          <w:b/>
          <w:sz w:val="32"/>
          <w:szCs w:val="32"/>
        </w:rPr>
        <w:t xml:space="preserve"> класса</w:t>
      </w:r>
    </w:p>
    <w:p w:rsidR="001433A7" w:rsidRPr="006B5BBF" w:rsidRDefault="001433A7" w:rsidP="006B5BBF">
      <w:pPr>
        <w:spacing w:after="0" w:line="360" w:lineRule="auto"/>
        <w:ind w:firstLine="0"/>
        <w:jc w:val="center"/>
        <w:rPr>
          <w:b/>
        </w:rPr>
      </w:pPr>
      <w:r w:rsidRPr="006B5BBF">
        <w:rPr>
          <w:b/>
        </w:rPr>
        <w:t>Пояснительная записка</w:t>
      </w:r>
    </w:p>
    <w:p w:rsidR="002E32D5" w:rsidRDefault="002E32D5" w:rsidP="006B5BBF">
      <w:pPr>
        <w:spacing w:after="0" w:line="360" w:lineRule="auto"/>
        <w:contextualSpacing/>
        <w:jc w:val="right"/>
      </w:pPr>
    </w:p>
    <w:p w:rsidR="00AD0F29" w:rsidRDefault="00AD0F29" w:rsidP="006B5BBF">
      <w:pPr>
        <w:spacing w:after="0" w:line="360" w:lineRule="auto"/>
      </w:pPr>
      <w:r w:rsidRPr="006B5BBF">
        <w:rPr>
          <w:b/>
          <w:i/>
        </w:rPr>
        <w:t>Цель:</w:t>
      </w:r>
      <w:r>
        <w:t xml:space="preserve"> закрепление и систематизация знаний и умений по решению примеров с двумя арифметическими действиями (сложение и вычитание) в пределах 20.</w:t>
      </w:r>
    </w:p>
    <w:p w:rsidR="00AD0F29" w:rsidRPr="006B5BBF" w:rsidRDefault="00AD0F29" w:rsidP="006B5BBF">
      <w:pPr>
        <w:spacing w:after="0" w:line="360" w:lineRule="auto"/>
        <w:rPr>
          <w:b/>
          <w:i/>
        </w:rPr>
      </w:pPr>
      <w:r w:rsidRPr="006B5BBF">
        <w:rPr>
          <w:b/>
          <w:i/>
        </w:rPr>
        <w:t xml:space="preserve">Задачи: </w:t>
      </w:r>
    </w:p>
    <w:p w:rsidR="00AD0F29" w:rsidRDefault="000B0AA1" w:rsidP="006B5BBF">
      <w:pPr>
        <w:pStyle w:val="a3"/>
        <w:numPr>
          <w:ilvl w:val="0"/>
          <w:numId w:val="2"/>
        </w:numPr>
        <w:spacing w:after="0" w:line="360" w:lineRule="auto"/>
        <w:ind w:left="0" w:firstLine="709"/>
      </w:pPr>
      <w:r>
        <w:t>з</w:t>
      </w:r>
      <w:r w:rsidR="00AD0F29">
        <w:t>акрепить навыки сложения и вычитания в пределах 20;</w:t>
      </w:r>
    </w:p>
    <w:p w:rsidR="00AD0F29" w:rsidRDefault="000B0AA1" w:rsidP="006B5BBF">
      <w:pPr>
        <w:pStyle w:val="a3"/>
        <w:numPr>
          <w:ilvl w:val="0"/>
          <w:numId w:val="2"/>
        </w:numPr>
        <w:spacing w:after="0" w:line="360" w:lineRule="auto"/>
        <w:ind w:left="0" w:firstLine="709"/>
      </w:pPr>
      <w:r>
        <w:t>з</w:t>
      </w:r>
      <w:r w:rsidR="00AD0F29">
        <w:t>акрепить знание компонентов сложения и вычитания (слагаемое, слагаемое, сумма; уменьшаемое, вычитаемое, разность);</w:t>
      </w:r>
    </w:p>
    <w:p w:rsidR="00AD0F29" w:rsidRDefault="000B0AA1" w:rsidP="006B5BBF">
      <w:pPr>
        <w:pStyle w:val="a3"/>
        <w:numPr>
          <w:ilvl w:val="0"/>
          <w:numId w:val="2"/>
        </w:numPr>
        <w:spacing w:after="0" w:line="360" w:lineRule="auto"/>
        <w:ind w:left="0" w:firstLine="709"/>
      </w:pPr>
      <w:r>
        <w:t>у</w:t>
      </w:r>
      <w:r w:rsidR="00AD0F29">
        <w:t>совершенствовать навыки устного сч</w:t>
      </w:r>
      <w:r w:rsidR="006B5BBF">
        <w:t>ё</w:t>
      </w:r>
      <w:r w:rsidR="00AD0F29">
        <w:t>та;</w:t>
      </w:r>
    </w:p>
    <w:p w:rsidR="00AD0F29" w:rsidRDefault="000B0AA1" w:rsidP="006B5BBF">
      <w:pPr>
        <w:pStyle w:val="a3"/>
        <w:numPr>
          <w:ilvl w:val="0"/>
          <w:numId w:val="2"/>
        </w:numPr>
        <w:spacing w:after="0" w:line="360" w:lineRule="auto"/>
        <w:ind w:left="0" w:firstLine="709"/>
      </w:pPr>
      <w:r>
        <w:t>р</w:t>
      </w:r>
      <w:r w:rsidR="00AD0F29">
        <w:t>азвивать логическое мышление и внимание;</w:t>
      </w:r>
    </w:p>
    <w:p w:rsidR="00AD0F29" w:rsidRDefault="000B0AA1" w:rsidP="006B5BBF">
      <w:pPr>
        <w:pStyle w:val="a3"/>
        <w:numPr>
          <w:ilvl w:val="0"/>
          <w:numId w:val="2"/>
        </w:numPr>
        <w:spacing w:after="0" w:line="360" w:lineRule="auto"/>
        <w:ind w:left="0" w:firstLine="709"/>
      </w:pPr>
      <w:r>
        <w:t>р</w:t>
      </w:r>
      <w:r w:rsidR="00AD0F29">
        <w:t>азвивать умение анализировать и сравнивать;</w:t>
      </w:r>
    </w:p>
    <w:p w:rsidR="000B0AA1" w:rsidRDefault="000B0AA1" w:rsidP="006B5BBF">
      <w:pPr>
        <w:pStyle w:val="a3"/>
        <w:numPr>
          <w:ilvl w:val="0"/>
          <w:numId w:val="2"/>
        </w:numPr>
        <w:spacing w:after="0" w:line="360" w:lineRule="auto"/>
        <w:ind w:left="0" w:firstLine="709"/>
      </w:pPr>
      <w:r>
        <w:t>воспитывать положительное отношение к уч</w:t>
      </w:r>
      <w:r w:rsidR="006B5BBF">
        <w:t>ё</w:t>
      </w:r>
      <w:r>
        <w:t>бе;</w:t>
      </w:r>
    </w:p>
    <w:p w:rsidR="000B0AA1" w:rsidRDefault="000B0AA1" w:rsidP="006B5BBF">
      <w:pPr>
        <w:pStyle w:val="a3"/>
        <w:numPr>
          <w:ilvl w:val="0"/>
          <w:numId w:val="2"/>
        </w:numPr>
        <w:spacing w:after="0" w:line="360" w:lineRule="auto"/>
        <w:ind w:left="0" w:firstLine="709"/>
      </w:pPr>
      <w:r>
        <w:t>воспитывать усидчивость и внимательность.</w:t>
      </w:r>
    </w:p>
    <w:p w:rsidR="000B0AA1" w:rsidRDefault="000B0AA1" w:rsidP="006B5BBF">
      <w:pPr>
        <w:spacing w:after="0" w:line="360" w:lineRule="auto"/>
        <w:contextualSpacing/>
      </w:pPr>
      <w:r>
        <w:t xml:space="preserve">Для работы с комплектом игр необходимо файл «Астро-арифметика» распечатать и вырезать элементы. </w:t>
      </w:r>
    </w:p>
    <w:p w:rsidR="000B0AA1" w:rsidRDefault="000B0AA1" w:rsidP="006B5BBF">
      <w:pPr>
        <w:spacing w:after="0" w:line="360" w:lineRule="auto"/>
        <w:contextualSpacing/>
      </w:pPr>
      <w:r>
        <w:t>Дополнительно понадобятся маркеры на водной основе для белой доски</w:t>
      </w:r>
      <w:r w:rsidR="001433A7">
        <w:t xml:space="preserve"> (на ламинированных изображениях подписывать ответы или примеры)</w:t>
      </w:r>
      <w:r>
        <w:t>, мел школьный</w:t>
      </w:r>
      <w:r w:rsidR="004C1DC7">
        <w:t>, магниты для крепления изображений к доске</w:t>
      </w:r>
      <w:r w:rsidR="002741BA">
        <w:t>, кубик игральный</w:t>
      </w:r>
      <w:r>
        <w:t>.</w:t>
      </w:r>
    </w:p>
    <w:p w:rsidR="001433A7" w:rsidRDefault="001433A7" w:rsidP="006B5BBF">
      <w:pPr>
        <w:spacing w:after="0" w:line="360" w:lineRule="auto"/>
        <w:ind w:firstLine="0"/>
        <w:contextualSpacing/>
      </w:pPr>
    </w:p>
    <w:p w:rsidR="00097E4A" w:rsidRPr="006B5BBF" w:rsidRDefault="001433A7" w:rsidP="006B5BBF">
      <w:pPr>
        <w:spacing w:after="0" w:line="360" w:lineRule="auto"/>
        <w:contextualSpacing/>
        <w:rPr>
          <w:b/>
        </w:rPr>
      </w:pPr>
      <w:r w:rsidRPr="006B5BBF">
        <w:rPr>
          <w:b/>
        </w:rPr>
        <w:t xml:space="preserve">1. </w:t>
      </w:r>
      <w:r w:rsidR="00097E4A" w:rsidRPr="006B5BBF">
        <w:rPr>
          <w:b/>
        </w:rPr>
        <w:t>ДИ «Посади космонавтов на планеты»</w:t>
      </w:r>
      <w:r w:rsidR="006B5BBF" w:rsidRPr="006B5BBF">
        <w:rPr>
          <w:b/>
        </w:rPr>
        <w:t>.</w:t>
      </w:r>
    </w:p>
    <w:p w:rsidR="00097E4A" w:rsidRDefault="00097E4A" w:rsidP="006B5BBF">
      <w:pPr>
        <w:spacing w:after="0" w:line="360" w:lineRule="auto"/>
        <w:contextualSpacing/>
      </w:pPr>
      <w:r>
        <w:t>Цель: закрепление навыков сложения и вычитания, умение соотносить пример и ответ.</w:t>
      </w:r>
    </w:p>
    <w:p w:rsidR="00097E4A" w:rsidRDefault="00097E4A" w:rsidP="006B5BBF">
      <w:pPr>
        <w:spacing w:after="0" w:line="360" w:lineRule="auto"/>
        <w:contextualSpacing/>
      </w:pPr>
      <w:r>
        <w:lastRenderedPageBreak/>
        <w:t>Ход игры: ученик выбирает карточку</w:t>
      </w:r>
      <w:r w:rsidR="001433A7">
        <w:t>-планету</w:t>
      </w:r>
      <w:r>
        <w:t xml:space="preserve"> с примером, решает пример. Затем выбирает космонавта с числом, которое является ответом к примеру, и «сажает» космонавта на эту планету.</w:t>
      </w:r>
    </w:p>
    <w:p w:rsidR="006B5BBF" w:rsidRDefault="006B5BBF" w:rsidP="006B5BBF">
      <w:pPr>
        <w:spacing w:after="0" w:line="360" w:lineRule="auto"/>
        <w:contextualSpacing/>
      </w:pPr>
    </w:p>
    <w:p w:rsidR="00097E4A" w:rsidRPr="006B5BBF" w:rsidRDefault="001433A7" w:rsidP="006B5BBF">
      <w:pPr>
        <w:spacing w:after="0" w:line="360" w:lineRule="auto"/>
        <w:contextualSpacing/>
        <w:rPr>
          <w:b/>
          <w:lang w:val="en-US"/>
        </w:rPr>
      </w:pPr>
      <w:r w:rsidRPr="006B5BBF">
        <w:rPr>
          <w:b/>
        </w:rPr>
        <w:t xml:space="preserve">2. </w:t>
      </w:r>
      <w:r w:rsidR="00097E4A" w:rsidRPr="006B5BBF">
        <w:rPr>
          <w:b/>
        </w:rPr>
        <w:t>ДИ «Парад планет»</w:t>
      </w:r>
      <w:r w:rsidR="006B5BBF" w:rsidRPr="006B5BBF">
        <w:rPr>
          <w:b/>
          <w:lang w:val="en-US"/>
        </w:rPr>
        <w:t>.</w:t>
      </w:r>
    </w:p>
    <w:p w:rsidR="00097E4A" w:rsidRDefault="00097E4A" w:rsidP="006B5BBF">
      <w:pPr>
        <w:spacing w:after="0" w:line="360" w:lineRule="auto"/>
        <w:contextualSpacing/>
      </w:pPr>
      <w:r>
        <w:t xml:space="preserve">Цель: закрепление навыков сложения и вычитания, развитие логического мышления. </w:t>
      </w:r>
    </w:p>
    <w:p w:rsidR="00097E4A" w:rsidRDefault="00097E4A" w:rsidP="006B5BBF">
      <w:pPr>
        <w:spacing w:after="0" w:line="360" w:lineRule="auto"/>
        <w:contextualSpacing/>
      </w:pPr>
      <w:r>
        <w:t>Ход игры: в левой части доски размещены планеты. Ученик выбирает карточку с примером, решает пример и называет ответ. Следующий ученик ищет пример, который будет начинаться с названного числа. Например, 1</w:t>
      </w:r>
      <w:r w:rsidR="006B5BBF">
        <w:t>-</w:t>
      </w:r>
      <w:r>
        <w:t>й ученик выбрал планету с примером «7 + 2 – 1 = ?» и назвал  ответ: 8. Значит, 2</w:t>
      </w:r>
      <w:r w:rsidR="006B5BBF">
        <w:t>-</w:t>
      </w:r>
      <w:r>
        <w:t>й ученик должен найти и поставить в ряд карточку-планету с примером</w:t>
      </w:r>
      <w:r w:rsidR="002E32D5">
        <w:t>, начинающимся с числа 8</w:t>
      </w:r>
      <w:r>
        <w:t>, например</w:t>
      </w:r>
      <w:r w:rsidR="002E32D5">
        <w:t xml:space="preserve"> «8 – 3 +</w:t>
      </w:r>
      <w:r w:rsidR="001433A7">
        <w:t xml:space="preserve"> </w:t>
      </w:r>
      <w:r w:rsidR="002E32D5">
        <w:t>10». Следующий будет искать пример, начинающийся с числа 15</w:t>
      </w:r>
      <w:r w:rsidR="001433A7">
        <w:t xml:space="preserve"> и т.</w:t>
      </w:r>
      <w:r w:rsidR="006B5BBF">
        <w:t xml:space="preserve"> </w:t>
      </w:r>
      <w:r w:rsidR="001433A7">
        <w:t>д</w:t>
      </w:r>
      <w:r w:rsidR="002E32D5">
        <w:t>.</w:t>
      </w:r>
    </w:p>
    <w:p w:rsidR="006B5BBF" w:rsidRDefault="006B5BBF" w:rsidP="006B5BBF">
      <w:pPr>
        <w:spacing w:after="0" w:line="360" w:lineRule="auto"/>
        <w:contextualSpacing/>
      </w:pPr>
    </w:p>
    <w:p w:rsidR="000B0AA1" w:rsidRPr="006B5BBF" w:rsidRDefault="001433A7" w:rsidP="006B5BBF">
      <w:pPr>
        <w:spacing w:after="0" w:line="360" w:lineRule="auto"/>
        <w:contextualSpacing/>
        <w:rPr>
          <w:b/>
        </w:rPr>
      </w:pPr>
      <w:r w:rsidRPr="006B5BBF">
        <w:rPr>
          <w:b/>
        </w:rPr>
        <w:t>3.</w:t>
      </w:r>
      <w:r w:rsidR="004F7B9F" w:rsidRPr="006B5BBF">
        <w:rPr>
          <w:b/>
        </w:rPr>
        <w:t xml:space="preserve"> </w:t>
      </w:r>
      <w:r w:rsidR="000B0AA1" w:rsidRPr="006B5BBF">
        <w:rPr>
          <w:b/>
        </w:rPr>
        <w:t xml:space="preserve">ДИ «Помоги космонавту </w:t>
      </w:r>
      <w:r w:rsidR="00A94536" w:rsidRPr="006B5BBF">
        <w:rPr>
          <w:b/>
        </w:rPr>
        <w:t>найти ракету</w:t>
      </w:r>
      <w:r w:rsidR="000B0AA1" w:rsidRPr="006B5BBF">
        <w:rPr>
          <w:b/>
        </w:rPr>
        <w:t>»</w:t>
      </w:r>
      <w:r w:rsidR="006B5BBF" w:rsidRPr="006B5BBF">
        <w:rPr>
          <w:b/>
        </w:rPr>
        <w:t>.</w:t>
      </w:r>
    </w:p>
    <w:p w:rsidR="002E32D5" w:rsidRDefault="000B0AA1" w:rsidP="006B5BBF">
      <w:pPr>
        <w:spacing w:after="0" w:line="360" w:lineRule="auto"/>
        <w:contextualSpacing/>
      </w:pPr>
      <w:r>
        <w:t xml:space="preserve">Цель: </w:t>
      </w:r>
      <w:r w:rsidR="002E32D5">
        <w:t xml:space="preserve">закрепление навыков сложения и вычитания, развитие логического мышления, внимательности. </w:t>
      </w:r>
    </w:p>
    <w:p w:rsidR="000B0AA1" w:rsidRDefault="002E32D5" w:rsidP="006B5BBF">
      <w:pPr>
        <w:spacing w:after="0" w:line="360" w:lineRule="auto"/>
        <w:contextualSpacing/>
      </w:pPr>
      <w:r>
        <w:t xml:space="preserve">Ход игры: </w:t>
      </w:r>
      <w:r w:rsidR="000B0AA1">
        <w:t xml:space="preserve">правильно решая примеры, провести космонавта к </w:t>
      </w:r>
      <w:r w:rsidR="00A94536">
        <w:t xml:space="preserve">его </w:t>
      </w:r>
      <w:r w:rsidR="000B0AA1">
        <w:t xml:space="preserve">ракете. </w:t>
      </w:r>
      <w:r w:rsidR="0075510D">
        <w:t>На доске слева разместить 2</w:t>
      </w:r>
      <w:r w:rsidR="006B5BBF">
        <w:rPr>
          <w:rFonts w:cs="Times New Roman"/>
        </w:rPr>
        <w:t>–</w:t>
      </w:r>
      <w:r w:rsidR="0075510D">
        <w:t xml:space="preserve">3 космонавта, в центре доски </w:t>
      </w:r>
      <w:r w:rsidR="006B5BBF">
        <w:rPr>
          <w:rFonts w:cs="Times New Roman"/>
        </w:rPr>
        <w:t>—</w:t>
      </w:r>
      <w:r w:rsidR="0075510D">
        <w:t xml:space="preserve"> планеты с примерами, ответы которых соответствуют числам на шлемах космонавтов. В правой части доски </w:t>
      </w:r>
      <w:r w:rsidR="006B5BBF">
        <w:rPr>
          <w:rFonts w:cs="Times New Roman"/>
        </w:rPr>
        <w:t>—</w:t>
      </w:r>
      <w:r w:rsidR="0075510D">
        <w:t xml:space="preserve"> 2</w:t>
      </w:r>
      <w:r w:rsidR="006B5BBF">
        <w:rPr>
          <w:rFonts w:cs="Times New Roman"/>
        </w:rPr>
        <w:t>–</w:t>
      </w:r>
      <w:r w:rsidR="0075510D">
        <w:t xml:space="preserve">3 ракеты. </w:t>
      </w:r>
      <w:r w:rsidR="000B0AA1">
        <w:t>Число на шлеме космонавта показывает дорогу к ракете</w:t>
      </w:r>
      <w:r w:rsidR="00A94536">
        <w:t>. Соединяя линиями космонавта и планеты, ответ примеров на которых соответствует числу на шлеме космонавта, ученик находит ракету и маркером на ней подписывает число-ответ.</w:t>
      </w:r>
    </w:p>
    <w:p w:rsidR="001433A7" w:rsidRDefault="001433A7" w:rsidP="006B5BBF">
      <w:pPr>
        <w:spacing w:after="0" w:line="360" w:lineRule="auto"/>
        <w:contextualSpacing/>
      </w:pPr>
    </w:p>
    <w:p w:rsidR="00A94536" w:rsidRPr="006B5BBF" w:rsidRDefault="001433A7" w:rsidP="006B5BBF">
      <w:pPr>
        <w:spacing w:after="0" w:line="360" w:lineRule="auto"/>
        <w:contextualSpacing/>
        <w:rPr>
          <w:b/>
          <w:lang w:val="en-US"/>
        </w:rPr>
      </w:pPr>
      <w:r w:rsidRPr="006B5BBF">
        <w:rPr>
          <w:b/>
        </w:rPr>
        <w:t xml:space="preserve">4. </w:t>
      </w:r>
      <w:r w:rsidR="00A94536" w:rsidRPr="006B5BBF">
        <w:rPr>
          <w:b/>
        </w:rPr>
        <w:t>ДИ «Открытие»</w:t>
      </w:r>
      <w:r w:rsidR="006B5BBF" w:rsidRPr="006B5BBF">
        <w:rPr>
          <w:b/>
          <w:lang w:val="en-US"/>
        </w:rPr>
        <w:t>.</w:t>
      </w:r>
    </w:p>
    <w:p w:rsidR="002E32D5" w:rsidRDefault="00A94536" w:rsidP="006B5BBF">
      <w:pPr>
        <w:spacing w:after="0" w:line="360" w:lineRule="auto"/>
        <w:contextualSpacing/>
      </w:pPr>
      <w:r>
        <w:t xml:space="preserve">Цель: </w:t>
      </w:r>
      <w:r w:rsidR="002E32D5">
        <w:t>закрепление навыков сложения и вычитания, развитие логического мышления, расширение кругозора учащихся.</w:t>
      </w:r>
    </w:p>
    <w:p w:rsidR="0075510D" w:rsidRDefault="002E32D5" w:rsidP="006B5BBF">
      <w:pPr>
        <w:spacing w:after="0" w:line="360" w:lineRule="auto"/>
        <w:contextualSpacing/>
      </w:pPr>
      <w:r>
        <w:t xml:space="preserve">Ход игры: </w:t>
      </w:r>
      <w:r w:rsidR="00A94536">
        <w:t xml:space="preserve">правильно решая примеры, </w:t>
      </w:r>
      <w:r w:rsidR="0075510D">
        <w:t xml:space="preserve">«открыть» созвездие. </w:t>
      </w:r>
    </w:p>
    <w:p w:rsidR="0075510D" w:rsidRDefault="0005774B" w:rsidP="006B5BBF">
      <w:pPr>
        <w:spacing w:after="0" w:line="360" w:lineRule="auto"/>
        <w:contextualSpacing/>
      </w:pPr>
      <w:r>
        <w:lastRenderedPageBreak/>
        <w:t xml:space="preserve">На доске разместить карточки-планеты таким образом, чтобы </w:t>
      </w:r>
      <w:r w:rsidR="00BF18BE">
        <w:t>карточки с одинаковым ответом своим расположением повторяли одно из загаданных созвездий (см. файл «Астро-арифметика», с. 21</w:t>
      </w:r>
      <w:r w:rsidR="006B5BBF">
        <w:rPr>
          <w:rFonts w:cs="Times New Roman"/>
        </w:rPr>
        <w:t>–</w:t>
      </w:r>
      <w:r w:rsidR="00BF18BE">
        <w:t xml:space="preserve">25). При недостаточном количестве карточек с примерами с одинаковым ответом можно использовать «пустые» планеты и написать на них свои примеры. </w:t>
      </w:r>
    </w:p>
    <w:p w:rsidR="004C1DC7" w:rsidRDefault="004C1DC7" w:rsidP="006B5BBF">
      <w:pPr>
        <w:spacing w:after="0" w:line="360" w:lineRule="auto"/>
        <w:contextualSpacing/>
      </w:pPr>
      <w:r>
        <w:t xml:space="preserve">Рядом со скоплением карточек-планет можно поместить ракету, на которой будет записано число-ответ. </w:t>
      </w:r>
    </w:p>
    <w:p w:rsidR="00BF18BE" w:rsidRDefault="00BF18BE" w:rsidP="006B5BBF">
      <w:pPr>
        <w:spacing w:after="0" w:line="360" w:lineRule="auto"/>
        <w:contextualSpacing/>
      </w:pPr>
      <w:r>
        <w:t>Решая примеры, ученик обводит мелом планеты с одинаковым ответом</w:t>
      </w:r>
      <w:r w:rsidR="004C1DC7">
        <w:t>, записанным на ракете,</w:t>
      </w:r>
      <w:r>
        <w:t xml:space="preserve"> и соединяет их </w:t>
      </w:r>
      <w:r w:rsidR="004C1DC7">
        <w:t xml:space="preserve">друг с другом </w:t>
      </w:r>
      <w:r>
        <w:t>линиями так, чтобы получилось созвездие (с помощью учителя). Далее учитель рассказывает учащимся об открытом ими созвездии.</w:t>
      </w:r>
    </w:p>
    <w:p w:rsidR="001433A7" w:rsidRDefault="001433A7" w:rsidP="006B5BBF">
      <w:pPr>
        <w:spacing w:after="0" w:line="360" w:lineRule="auto"/>
        <w:contextualSpacing/>
      </w:pPr>
    </w:p>
    <w:p w:rsidR="0075510D" w:rsidRPr="0053749C" w:rsidRDefault="001433A7" w:rsidP="006B5BBF">
      <w:pPr>
        <w:spacing w:after="0" w:line="360" w:lineRule="auto"/>
        <w:contextualSpacing/>
        <w:rPr>
          <w:b/>
        </w:rPr>
      </w:pPr>
      <w:r w:rsidRPr="0053749C">
        <w:rPr>
          <w:b/>
        </w:rPr>
        <w:t xml:space="preserve">5. </w:t>
      </w:r>
      <w:r w:rsidR="002E32D5" w:rsidRPr="0053749C">
        <w:rPr>
          <w:b/>
        </w:rPr>
        <w:t>ДИ «Космическое путешествие»</w:t>
      </w:r>
      <w:r w:rsidR="006B5BBF" w:rsidRPr="0053749C">
        <w:rPr>
          <w:b/>
        </w:rPr>
        <w:t>.</w:t>
      </w:r>
    </w:p>
    <w:p w:rsidR="002E32D5" w:rsidRDefault="002E32D5" w:rsidP="006B5BBF">
      <w:pPr>
        <w:spacing w:after="0" w:line="360" w:lineRule="auto"/>
        <w:contextualSpacing/>
      </w:pPr>
      <w:r>
        <w:t xml:space="preserve">Цель: закрепление навыков сложения и вычитания, развитие умения следовать правилам. </w:t>
      </w:r>
    </w:p>
    <w:p w:rsidR="000575DD" w:rsidRDefault="000575DD" w:rsidP="006B5BBF">
      <w:pPr>
        <w:spacing w:after="0" w:line="360" w:lineRule="auto"/>
        <w:contextualSpacing/>
      </w:pPr>
      <w:r>
        <w:t>Ход игры: дети по очереди бросают кубик и передвигают своих космонавтов по игровому полю (планеты размещены на доске, между ними мелом можно нарисовать стрелки, задающие направление движения). На каждой планете написан пример. Космонавт</w:t>
      </w:r>
      <w:r w:rsidR="0053749C">
        <w:t>,</w:t>
      </w:r>
      <w:r>
        <w:t xml:space="preserve"> попадая на планету, решает пример. Если ответ правильный, оста</w:t>
      </w:r>
      <w:r w:rsidR="0053749C">
        <w:t>ё</w:t>
      </w:r>
      <w:r>
        <w:t xml:space="preserve">тся на планете. Если ответ не правильный </w:t>
      </w:r>
      <w:r w:rsidR="0053749C">
        <w:rPr>
          <w:rFonts w:cs="Times New Roman"/>
        </w:rPr>
        <w:t>—</w:t>
      </w:r>
      <w:r>
        <w:t xml:space="preserve"> возвращается на место, из которого «приш</w:t>
      </w:r>
      <w:r w:rsidR="0053749C">
        <w:t>ё</w:t>
      </w:r>
      <w:r>
        <w:t>л». Побеждает тот, кто первым добер</w:t>
      </w:r>
      <w:r w:rsidR="0053749C">
        <w:t>ё</w:t>
      </w:r>
      <w:bookmarkStart w:id="0" w:name="_GoBack"/>
      <w:bookmarkEnd w:id="0"/>
      <w:r>
        <w:t>тся до финиша</w:t>
      </w:r>
      <w:r w:rsidR="002741BA">
        <w:t>, к ракете</w:t>
      </w:r>
      <w:r>
        <w:t>.</w:t>
      </w:r>
    </w:p>
    <w:sectPr w:rsidR="000575DD" w:rsidSect="00A12FD7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C3850" w:rsidRDefault="006C3850" w:rsidP="006B5BBF">
      <w:pPr>
        <w:spacing w:after="0"/>
      </w:pPr>
      <w:r>
        <w:separator/>
      </w:r>
    </w:p>
  </w:endnote>
  <w:endnote w:type="continuationSeparator" w:id="0">
    <w:p w:rsidR="006C3850" w:rsidRDefault="006C3850" w:rsidP="006B5BB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00079126"/>
      <w:docPartObj>
        <w:docPartGallery w:val="Page Numbers (Bottom of Page)"/>
        <w:docPartUnique/>
      </w:docPartObj>
    </w:sdtPr>
    <w:sdtContent>
      <w:p w:rsidR="006B5BBF" w:rsidRDefault="006B5BBF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3749C">
          <w:rPr>
            <w:noProof/>
          </w:rPr>
          <w:t>3</w:t>
        </w:r>
        <w:r>
          <w:fldChar w:fldCharType="end"/>
        </w:r>
      </w:p>
    </w:sdtContent>
  </w:sdt>
  <w:p w:rsidR="006B5BBF" w:rsidRDefault="006B5BBF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C3850" w:rsidRDefault="006C3850" w:rsidP="006B5BBF">
      <w:pPr>
        <w:spacing w:after="0"/>
      </w:pPr>
      <w:r>
        <w:separator/>
      </w:r>
    </w:p>
  </w:footnote>
  <w:footnote w:type="continuationSeparator" w:id="0">
    <w:p w:rsidR="006C3850" w:rsidRDefault="006C3850" w:rsidP="006B5BB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DF3B5F"/>
    <w:multiLevelType w:val="hybridMultilevel"/>
    <w:tmpl w:val="E7649336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3A8C4088"/>
    <w:multiLevelType w:val="hybridMultilevel"/>
    <w:tmpl w:val="CCD8F5B4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D0F29"/>
    <w:rsid w:val="000575DD"/>
    <w:rsid w:val="0005774B"/>
    <w:rsid w:val="00097E4A"/>
    <w:rsid w:val="000B0AA1"/>
    <w:rsid w:val="001433A7"/>
    <w:rsid w:val="00157BF9"/>
    <w:rsid w:val="00262E9D"/>
    <w:rsid w:val="002741BA"/>
    <w:rsid w:val="002E32D5"/>
    <w:rsid w:val="004C1DC7"/>
    <w:rsid w:val="004F7B9F"/>
    <w:rsid w:val="0050651F"/>
    <w:rsid w:val="0053749C"/>
    <w:rsid w:val="006B5BBF"/>
    <w:rsid w:val="006C3850"/>
    <w:rsid w:val="0075510D"/>
    <w:rsid w:val="00A12FD7"/>
    <w:rsid w:val="00A94536"/>
    <w:rsid w:val="00AD0F29"/>
    <w:rsid w:val="00BF18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CDA928"/>
  <w15:docId w15:val="{D7B8B705-52C0-4DDF-8F89-C3EA8BFD59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/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2F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D0F29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6B5BBF"/>
    <w:pPr>
      <w:tabs>
        <w:tab w:val="center" w:pos="4677"/>
        <w:tab w:val="right" w:pos="9355"/>
      </w:tabs>
      <w:spacing w:after="0"/>
    </w:pPr>
  </w:style>
  <w:style w:type="character" w:customStyle="1" w:styleId="a5">
    <w:name w:val="Верхний колонтитул Знак"/>
    <w:basedOn w:val="a0"/>
    <w:link w:val="a4"/>
    <w:uiPriority w:val="99"/>
    <w:rsid w:val="006B5BBF"/>
  </w:style>
  <w:style w:type="paragraph" w:styleId="a6">
    <w:name w:val="footer"/>
    <w:basedOn w:val="a"/>
    <w:link w:val="a7"/>
    <w:uiPriority w:val="99"/>
    <w:unhideWhenUsed/>
    <w:rsid w:val="006B5BBF"/>
    <w:pPr>
      <w:tabs>
        <w:tab w:val="center" w:pos="4677"/>
        <w:tab w:val="right" w:pos="9355"/>
      </w:tabs>
      <w:spacing w:after="0"/>
    </w:pPr>
  </w:style>
  <w:style w:type="character" w:customStyle="1" w:styleId="a7">
    <w:name w:val="Нижний колонтитул Знак"/>
    <w:basedOn w:val="a0"/>
    <w:link w:val="a6"/>
    <w:uiPriority w:val="99"/>
    <w:rsid w:val="006B5B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3</Pages>
  <Words>579</Words>
  <Characters>3304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1855715</dc:creator>
  <cp:lastModifiedBy>Наталья Ивановна Бобко</cp:lastModifiedBy>
  <cp:revision>6</cp:revision>
  <dcterms:created xsi:type="dcterms:W3CDTF">2025-03-27T05:51:00Z</dcterms:created>
  <dcterms:modified xsi:type="dcterms:W3CDTF">2026-04-19T11:39:00Z</dcterms:modified>
</cp:coreProperties>
</file>